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36B7" w:rsidP="009C36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дело  №</w:t>
      </w:r>
      <w:r>
        <w:rPr>
          <w:rFonts w:ascii="Times New Roman" w:hAnsi="Times New Roman" w:cs="Times New Roman"/>
          <w:sz w:val="28"/>
          <w:szCs w:val="28"/>
        </w:rPr>
        <w:t xml:space="preserve"> 2-1241-1703/2025</w:t>
      </w:r>
    </w:p>
    <w:p w:rsidR="009C36B7" w:rsidP="009C36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0034-01-2025-002155-85</w:t>
      </w:r>
    </w:p>
    <w:p w:rsidR="009C36B7" w:rsidP="009C36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C36B7" w:rsidP="009C36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</w:t>
      </w:r>
    </w:p>
    <w:p w:rsidR="009C36B7" w:rsidP="009C36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Резолютивная часть </w:t>
      </w:r>
    </w:p>
    <w:p w:rsidR="009C36B7" w:rsidP="009C3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«25» июля 2025 года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город Когалым </w:t>
      </w:r>
    </w:p>
    <w:p w:rsidR="009C36B7" w:rsidP="009C3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6B7" w:rsidP="009C3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 судья</w:t>
      </w:r>
      <w:r>
        <w:rPr>
          <w:rFonts w:ascii="Times New Roman" w:hAnsi="Times New Roman" w:cs="Times New Roman"/>
          <w:sz w:val="28"/>
          <w:szCs w:val="28"/>
        </w:rPr>
        <w:t xml:space="preserve">  судебного  участка № 3 Когалымского  судебного  района Ханты-Мансийского  автономного округа – Югры  Филяева  Е.М., </w:t>
      </w:r>
    </w:p>
    <w:p w:rsidR="009C36B7" w:rsidP="009C3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секретаре</w:t>
      </w:r>
      <w:r>
        <w:rPr>
          <w:rFonts w:ascii="Times New Roman" w:hAnsi="Times New Roman" w:cs="Times New Roman"/>
          <w:sz w:val="28"/>
          <w:szCs w:val="28"/>
        </w:rPr>
        <w:t xml:space="preserve">  Макаровой Е.А.,  </w:t>
      </w:r>
    </w:p>
    <w:p w:rsidR="009C36B7" w:rsidP="009C3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 в</w:t>
      </w:r>
      <w:r>
        <w:rPr>
          <w:rFonts w:ascii="Times New Roman" w:hAnsi="Times New Roman" w:cs="Times New Roman"/>
          <w:sz w:val="28"/>
          <w:szCs w:val="28"/>
        </w:rPr>
        <w:t xml:space="preserve"> открытом  судебном заседании  гражданское дело № 2-1241-1703/2025 по исковому заявлению Микрокредитной  компании «Центр Финансовой Поддержки» (публичное  акционерное общество) к  Бородиной Татьяне   Викторовне   взыскании   задолженности  по  договору   займа,  судебных  расходов </w:t>
      </w:r>
    </w:p>
    <w:p w:rsidR="009C36B7" w:rsidP="009C36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 </w:t>
      </w:r>
      <w:hyperlink r:id="rId4" w:anchor="/document/12128809/entry/194" w:history="1">
        <w:r>
          <w:rPr>
            <w:rStyle w:val="Hyperlink"/>
            <w:color w:val="auto"/>
            <w:sz w:val="28"/>
            <w:szCs w:val="28"/>
            <w:u w:val="none"/>
          </w:rPr>
          <w:t>ст. ст. 56, 167, 194-198</w:t>
        </w:r>
      </w:hyperlink>
      <w:r>
        <w:rPr>
          <w:sz w:val="28"/>
          <w:szCs w:val="28"/>
        </w:rPr>
        <w:t>, 199 Гражданского процессуального кодекса Российской Федерации, суд</w:t>
      </w:r>
    </w:p>
    <w:p w:rsidR="00EE4002" w:rsidP="009C36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36B7" w:rsidP="009C36B7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C36B7" w:rsidP="009C36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Исковые  требования</w:t>
      </w:r>
      <w:r>
        <w:rPr>
          <w:sz w:val="28"/>
          <w:szCs w:val="28"/>
        </w:rPr>
        <w:t xml:space="preserve"> Микрокредитной  компании «Центр Финансовой Поддержки» (публичное  акционерное общество)  к  Бородиной Татьяне   Викторовне   о  взыскании   задолженности  по  договору   займа,  судебных  расходов,  удовлетворить. </w:t>
      </w:r>
    </w:p>
    <w:p w:rsidR="009C36B7" w:rsidP="009C36B7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Бородиной Татьяны Викторовны, </w:t>
      </w:r>
      <w:r w:rsidR="00440775">
        <w:rPr>
          <w:sz w:val="28"/>
          <w:szCs w:val="28"/>
        </w:rPr>
        <w:t xml:space="preserve">*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пользу  Микрокредитной</w:t>
      </w:r>
      <w:r>
        <w:rPr>
          <w:sz w:val="28"/>
          <w:szCs w:val="28"/>
        </w:rPr>
        <w:t xml:space="preserve">  компании «Центр Финансовой Поддержки» (публичное  акционерное общество)  (ИНН  7727480641 ОГРН 1217700621709) задолженность по договору займа от 05.05.2023 №</w:t>
      </w:r>
      <w:r>
        <w:rPr>
          <w:sz w:val="28"/>
          <w:szCs w:val="28"/>
          <w:lang w:val="en-US"/>
        </w:rPr>
        <w:t>Z</w:t>
      </w:r>
      <w:r w:rsidR="00E67B4C">
        <w:rPr>
          <w:sz w:val="28"/>
          <w:szCs w:val="28"/>
        </w:rPr>
        <w:t>6</w:t>
      </w:r>
      <w:r w:rsidRPr="009C36B7">
        <w:rPr>
          <w:sz w:val="28"/>
          <w:szCs w:val="28"/>
        </w:rPr>
        <w:t>71983122803</w:t>
      </w:r>
      <w:r>
        <w:rPr>
          <w:sz w:val="28"/>
          <w:szCs w:val="28"/>
        </w:rPr>
        <w:t xml:space="preserve"> </w:t>
      </w:r>
      <w:r w:rsidRPr="009C36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размере 43579 рублей 74 копейки, в том  числе  </w:t>
      </w:r>
      <w:r w:rsidRPr="009C36B7">
        <w:rPr>
          <w:sz w:val="28"/>
          <w:szCs w:val="28"/>
        </w:rPr>
        <w:t>22899</w:t>
      </w:r>
      <w:r>
        <w:rPr>
          <w:sz w:val="28"/>
          <w:szCs w:val="28"/>
        </w:rPr>
        <w:t xml:space="preserve"> рублей</w:t>
      </w:r>
      <w:r w:rsidRPr="009C36B7">
        <w:rPr>
          <w:sz w:val="28"/>
          <w:szCs w:val="28"/>
        </w:rPr>
        <w:t xml:space="preserve"> 43 </w:t>
      </w:r>
      <w:r>
        <w:rPr>
          <w:sz w:val="28"/>
          <w:szCs w:val="28"/>
        </w:rPr>
        <w:t xml:space="preserve">коп. -  сумма основного долга, 20680 рублей 31 коп. -  задолженность по уплате процентов за пользование </w:t>
      </w:r>
      <w:r>
        <w:rPr>
          <w:sz w:val="28"/>
          <w:szCs w:val="28"/>
        </w:rPr>
        <w:t>займом,  а</w:t>
      </w:r>
      <w:r>
        <w:rPr>
          <w:sz w:val="28"/>
          <w:szCs w:val="28"/>
        </w:rPr>
        <w:t xml:space="preserve"> также  расходы по оплате государственной пошлины в размере 4000,00 рублей.</w:t>
      </w:r>
    </w:p>
    <w:p w:rsidR="009C36B7" w:rsidP="009C36B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color w:val="000000"/>
          <w:sz w:val="28"/>
          <w:szCs w:val="28"/>
        </w:rPr>
        <w:t>решения  суда</w:t>
      </w:r>
      <w:r>
        <w:rPr>
          <w:color w:val="000000"/>
          <w:sz w:val="28"/>
          <w:szCs w:val="28"/>
        </w:rPr>
        <w:t xml:space="preserve"> в следующие сроки:</w:t>
      </w:r>
    </w:p>
    <w:p w:rsidR="009C36B7" w:rsidP="009C36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9C36B7" w:rsidP="009C36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9C36B7" w:rsidP="009C3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течение одного месяца в Когалымский городской суд Ханты-Мансийского автономного округа–Югры с подачей апелляционной жалобы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судебного участка №3 Когалымского судебного района Ханты-Мансийского автономного округа – Югры.</w:t>
      </w:r>
    </w:p>
    <w:p w:rsidR="009C36B7" w:rsidP="009C3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6B7" w:rsidP="009C3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hAnsi="Times New Roman" w:cs="Times New Roman"/>
          <w:sz w:val="28"/>
          <w:szCs w:val="28"/>
        </w:rPr>
        <w:t xml:space="preserve">судья: </w:t>
      </w:r>
      <w:r w:rsidR="00EE4002">
        <w:rPr>
          <w:rFonts w:ascii="Times New Roman" w:hAnsi="Times New Roman" w:cs="Times New Roman"/>
          <w:sz w:val="28"/>
          <w:szCs w:val="28"/>
        </w:rPr>
        <w:t xml:space="preserve"> </w:t>
      </w:r>
      <w:r w:rsidR="00E67B4C">
        <w:rPr>
          <w:rFonts w:ascii="Times New Roman" w:hAnsi="Times New Roman" w:cs="Times New Roman"/>
          <w:sz w:val="28"/>
          <w:szCs w:val="28"/>
        </w:rPr>
        <w:t>подпись</w:t>
      </w:r>
      <w:r w:rsidR="00EE40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Филяева Е.М.  </w:t>
      </w:r>
    </w:p>
    <w:p w:rsidR="009C36B7" w:rsidP="009C36B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F36E5" w:rsidP="00E67B4C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6B7">
        <w:rPr>
          <w:rFonts w:ascii="Times New Roman" w:hAnsi="Times New Roman" w:cs="Times New Roman"/>
          <w:sz w:val="18"/>
          <w:szCs w:val="18"/>
        </w:rPr>
        <w:t xml:space="preserve"> </w:t>
      </w:r>
      <w:r w:rsidR="00E67B4C">
        <w:rPr>
          <w:rFonts w:ascii="Times New Roman" w:hAnsi="Times New Roman" w:cs="Times New Roman"/>
          <w:sz w:val="18"/>
          <w:szCs w:val="18"/>
        </w:rPr>
        <w:t>Подлинник  резолютивной</w:t>
      </w:r>
      <w:r w:rsidR="00E67B4C">
        <w:rPr>
          <w:rFonts w:ascii="Times New Roman" w:hAnsi="Times New Roman" w:cs="Times New Roman"/>
          <w:sz w:val="18"/>
          <w:szCs w:val="18"/>
        </w:rPr>
        <w:t xml:space="preserve"> части решения суда подшит  в  материалах гражданского дела № 2-1241-1703/2025 судебного  участка  № 3 Когалымского  судебного района  Ханты-Мансийского  автономного округа –Югры  </w:t>
      </w:r>
    </w:p>
    <w:sectPr w:rsidSect="00E67B4C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33"/>
    <w:rsid w:val="000F36E5"/>
    <w:rsid w:val="00440775"/>
    <w:rsid w:val="00830F33"/>
    <w:rsid w:val="009C36B7"/>
    <w:rsid w:val="00E67B4C"/>
    <w:rsid w:val="00EE40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04B321-95E1-4A03-AACB-692F62F7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6B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36B7"/>
    <w:rPr>
      <w:color w:val="0000FF"/>
      <w:u w:val="single"/>
    </w:rPr>
  </w:style>
  <w:style w:type="paragraph" w:styleId="NoSpacing">
    <w:name w:val="No Spacing"/>
    <w:uiPriority w:val="1"/>
    <w:qFormat/>
    <w:rsid w:val="009C36B7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rsid w:val="009C3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E4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